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5DA" w14:textId="77777777" w:rsidR="00496CBC" w:rsidRDefault="00496CBC" w:rsidP="00496C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39C43B3" wp14:editId="6CDDDB67">
            <wp:extent cx="2810107" cy="1066800"/>
            <wp:effectExtent l="0" t="0" r="9525" b="0"/>
            <wp:docPr id="1" name="Resim 1" descr="metin, kırpıntı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kırpıntı çiz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72" cy="10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982C8" w14:textId="77777777" w:rsidR="00496CBC" w:rsidRDefault="00000000" w:rsidP="00496CB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hyperlink r:id="rId5" w:history="1">
        <w:r w:rsidR="00496CBC" w:rsidRPr="00D16B3E">
          <w:rPr>
            <w:rStyle w:val="Kpr"/>
            <w:rFonts w:ascii="Times New Roman" w:hAnsi="Times New Roman" w:cs="Times New Roman"/>
            <w:noProof/>
            <w:sz w:val="28"/>
            <w:szCs w:val="28"/>
          </w:rPr>
          <w:t>www.jomiss.com.tr</w:t>
        </w:r>
      </w:hyperlink>
    </w:p>
    <w:p w14:paraId="587B2167" w14:textId="77777777" w:rsidR="00496CBC" w:rsidRPr="00532C8F" w:rsidRDefault="00496CBC" w:rsidP="00496CB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proofErr w:type="spellStart"/>
      <w:r w:rsidRPr="00532C8F">
        <w:rPr>
          <w:color w:val="000000"/>
        </w:rPr>
        <w:t>Journal</w:t>
      </w:r>
      <w:proofErr w:type="spellEnd"/>
      <w:r w:rsidRPr="00532C8F">
        <w:rPr>
          <w:color w:val="000000"/>
        </w:rPr>
        <w:t xml:space="preserve"> of Migration </w:t>
      </w:r>
      <w:proofErr w:type="spellStart"/>
      <w:r w:rsidRPr="00532C8F">
        <w:rPr>
          <w:color w:val="000000"/>
        </w:rPr>
        <w:t>and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Settlement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Studies</w:t>
      </w:r>
      <w:proofErr w:type="spellEnd"/>
      <w:r w:rsidRPr="00532C8F">
        <w:rPr>
          <w:color w:val="000000"/>
        </w:rPr>
        <w:t xml:space="preserve"> (JOMISS) </w:t>
      </w:r>
      <w:proofErr w:type="spellStart"/>
      <w:r w:rsidRPr="00532C8F">
        <w:rPr>
          <w:color w:val="000000"/>
        </w:rPr>
        <w:t>was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established</w:t>
      </w:r>
      <w:proofErr w:type="spellEnd"/>
      <w:r w:rsidRPr="00532C8F">
        <w:rPr>
          <w:color w:val="000000"/>
        </w:rPr>
        <w:t xml:space="preserve"> </w:t>
      </w:r>
      <w:r>
        <w:rPr>
          <w:color w:val="000000"/>
        </w:rPr>
        <w:t xml:space="preserve">in Türkiye </w:t>
      </w:r>
      <w:r w:rsidRPr="00532C8F">
        <w:rPr>
          <w:color w:val="000000"/>
        </w:rPr>
        <w:t xml:space="preserve">in 2023. </w:t>
      </w:r>
      <w:proofErr w:type="spellStart"/>
      <w:r w:rsidRPr="00532C8F">
        <w:rPr>
          <w:color w:val="000000"/>
        </w:rPr>
        <w:t>It</w:t>
      </w:r>
      <w:proofErr w:type="spellEnd"/>
      <w:r w:rsidRPr="00532C8F">
        <w:rPr>
          <w:color w:val="000000"/>
        </w:rPr>
        <w:t xml:space="preserve"> is an </w:t>
      </w:r>
      <w:proofErr w:type="spellStart"/>
      <w:r w:rsidRPr="00532C8F">
        <w:rPr>
          <w:color w:val="000000"/>
        </w:rPr>
        <w:t>open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access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international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peer-reviewed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journal</w:t>
      </w:r>
      <w:proofErr w:type="spellEnd"/>
      <w:r w:rsidRPr="00532C8F">
        <w:rPr>
          <w:color w:val="000000"/>
        </w:rPr>
        <w:t xml:space="preserve">. </w:t>
      </w:r>
      <w:proofErr w:type="spellStart"/>
      <w:r w:rsidRPr="00532C8F">
        <w:rPr>
          <w:color w:val="000000"/>
        </w:rPr>
        <w:t>Scientific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studies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about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migration</w:t>
      </w:r>
      <w:proofErr w:type="spellEnd"/>
      <w:r w:rsidRPr="00532C8F">
        <w:rPr>
          <w:color w:val="000000"/>
        </w:rPr>
        <w:t>/</w:t>
      </w:r>
      <w:proofErr w:type="spellStart"/>
      <w:r w:rsidRPr="00532C8F">
        <w:rPr>
          <w:color w:val="000000"/>
        </w:rPr>
        <w:t>settlement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written</w:t>
      </w:r>
      <w:proofErr w:type="spellEnd"/>
      <w:r w:rsidRPr="00532C8F">
        <w:rPr>
          <w:color w:val="000000"/>
        </w:rPr>
        <w:t xml:space="preserve"> in </w:t>
      </w:r>
      <w:proofErr w:type="spellStart"/>
      <w:r w:rsidRPr="00532C8F">
        <w:rPr>
          <w:color w:val="000000"/>
        </w:rPr>
        <w:t>different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disciplines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such</w:t>
      </w:r>
      <w:proofErr w:type="spellEnd"/>
      <w:r w:rsidRPr="00532C8F">
        <w:rPr>
          <w:color w:val="000000"/>
        </w:rPr>
        <w:t xml:space="preserve"> as </w:t>
      </w:r>
      <w:proofErr w:type="spellStart"/>
      <w:r w:rsidRPr="00532C8F">
        <w:rPr>
          <w:color w:val="000000"/>
        </w:rPr>
        <w:t>History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Literature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Geography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Sociology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Psychology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Anthropology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Archeology</w:t>
      </w:r>
      <w:proofErr w:type="spellEnd"/>
      <w:r w:rsidRPr="00532C8F">
        <w:rPr>
          <w:color w:val="000000"/>
        </w:rPr>
        <w:t xml:space="preserve">, International </w:t>
      </w:r>
      <w:proofErr w:type="spellStart"/>
      <w:r w:rsidRPr="00532C8F">
        <w:rPr>
          <w:color w:val="000000"/>
        </w:rPr>
        <w:t>Relations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Public</w:t>
      </w:r>
      <w:proofErr w:type="spellEnd"/>
      <w:r w:rsidRPr="00532C8F">
        <w:rPr>
          <w:color w:val="000000"/>
        </w:rPr>
        <w:t xml:space="preserve"> Administration, </w:t>
      </w:r>
      <w:proofErr w:type="spellStart"/>
      <w:r w:rsidRPr="00532C8F">
        <w:rPr>
          <w:color w:val="000000"/>
        </w:rPr>
        <w:t>Educational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Sciences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Law</w:t>
      </w:r>
      <w:proofErr w:type="spellEnd"/>
      <w:r w:rsidRPr="00532C8F">
        <w:rPr>
          <w:color w:val="000000"/>
        </w:rPr>
        <w:t xml:space="preserve">, Music, </w:t>
      </w:r>
      <w:proofErr w:type="spellStart"/>
      <w:r w:rsidRPr="00532C8F">
        <w:rPr>
          <w:color w:val="000000"/>
        </w:rPr>
        <w:t>Theology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Economics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Folklore</w:t>
      </w:r>
      <w:proofErr w:type="spellEnd"/>
      <w:r w:rsidRPr="00532C8F">
        <w:rPr>
          <w:color w:val="000000"/>
        </w:rPr>
        <w:t xml:space="preserve">, Art </w:t>
      </w:r>
      <w:proofErr w:type="spellStart"/>
      <w:r w:rsidRPr="00532C8F">
        <w:rPr>
          <w:color w:val="000000"/>
        </w:rPr>
        <w:t>History</w:t>
      </w:r>
      <w:proofErr w:type="spellEnd"/>
      <w:r w:rsidRPr="00532C8F">
        <w:rPr>
          <w:color w:val="000000"/>
        </w:rPr>
        <w:t xml:space="preserve">, </w:t>
      </w:r>
      <w:proofErr w:type="spellStart"/>
      <w:r w:rsidRPr="00532C8F">
        <w:rPr>
          <w:color w:val="000000"/>
        </w:rPr>
        <w:t>etc</w:t>
      </w:r>
      <w:proofErr w:type="spellEnd"/>
      <w:r w:rsidRPr="00532C8F">
        <w:rPr>
          <w:color w:val="000000"/>
        </w:rPr>
        <w:t xml:space="preserve">., </w:t>
      </w:r>
      <w:proofErr w:type="spellStart"/>
      <w:r w:rsidRPr="00532C8F">
        <w:rPr>
          <w:color w:val="000000"/>
        </w:rPr>
        <w:t>to</w:t>
      </w:r>
      <w:proofErr w:type="spellEnd"/>
      <w:r w:rsidRPr="00532C8F">
        <w:rPr>
          <w:color w:val="000000"/>
        </w:rPr>
        <w:t xml:space="preserve"> be </w:t>
      </w:r>
      <w:proofErr w:type="spellStart"/>
      <w:r w:rsidRPr="00532C8F">
        <w:rPr>
          <w:color w:val="000000"/>
        </w:rPr>
        <w:t>published</w:t>
      </w:r>
      <w:proofErr w:type="spellEnd"/>
      <w:r w:rsidRPr="00532C8F">
        <w:rPr>
          <w:color w:val="000000"/>
        </w:rPr>
        <w:t xml:space="preserve"> in </w:t>
      </w:r>
      <w:proofErr w:type="spellStart"/>
      <w:r w:rsidRPr="00532C8F">
        <w:rPr>
          <w:color w:val="000000"/>
        </w:rPr>
        <w:t>the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journal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are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accepted</w:t>
      </w:r>
      <w:proofErr w:type="spellEnd"/>
      <w:r w:rsidRPr="00532C8F">
        <w:rPr>
          <w:color w:val="000000"/>
        </w:rPr>
        <w:t>.</w:t>
      </w:r>
    </w:p>
    <w:p w14:paraId="06BD48BC" w14:textId="77777777" w:rsidR="00496CBC" w:rsidRDefault="00496CBC" w:rsidP="00496CB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</w:rPr>
      </w:pPr>
      <w:proofErr w:type="spellStart"/>
      <w:r w:rsidRPr="00532C8F">
        <w:rPr>
          <w:color w:val="000000"/>
        </w:rPr>
        <w:t>The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journal</w:t>
      </w:r>
      <w:proofErr w:type="spellEnd"/>
      <w:r w:rsidRPr="00532C8F">
        <w:rPr>
          <w:color w:val="000000"/>
        </w:rPr>
        <w:t xml:space="preserve"> is </w:t>
      </w:r>
      <w:proofErr w:type="spellStart"/>
      <w:r w:rsidRPr="00532C8F">
        <w:rPr>
          <w:color w:val="000000"/>
        </w:rPr>
        <w:t>published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twice</w:t>
      </w:r>
      <w:proofErr w:type="spellEnd"/>
      <w:r w:rsidRPr="00532C8F">
        <w:rPr>
          <w:color w:val="000000"/>
        </w:rPr>
        <w:t xml:space="preserve"> a </w:t>
      </w:r>
      <w:proofErr w:type="spellStart"/>
      <w:r w:rsidRPr="00532C8F">
        <w:rPr>
          <w:color w:val="000000"/>
        </w:rPr>
        <w:t>year</w:t>
      </w:r>
      <w:proofErr w:type="spellEnd"/>
      <w:r w:rsidRPr="00532C8F">
        <w:rPr>
          <w:color w:val="000000"/>
        </w:rPr>
        <w:t xml:space="preserve"> (</w:t>
      </w:r>
      <w:proofErr w:type="spellStart"/>
      <w:r w:rsidRPr="00532C8F">
        <w:rPr>
          <w:color w:val="000000"/>
        </w:rPr>
        <w:t>June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and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December</w:t>
      </w:r>
      <w:proofErr w:type="spellEnd"/>
      <w:r w:rsidRPr="00532C8F">
        <w:rPr>
          <w:color w:val="000000"/>
        </w:rPr>
        <w:t xml:space="preserve">) in </w:t>
      </w:r>
      <w:proofErr w:type="spellStart"/>
      <w:r w:rsidRPr="00532C8F">
        <w:rPr>
          <w:color w:val="000000"/>
        </w:rPr>
        <w:t>one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volume</w:t>
      </w:r>
      <w:proofErr w:type="spellEnd"/>
      <w:r w:rsidRPr="00532C8F">
        <w:rPr>
          <w:color w:val="000000"/>
        </w:rPr>
        <w:t xml:space="preserve">. </w:t>
      </w:r>
      <w:proofErr w:type="spellStart"/>
      <w:r w:rsidRPr="00532C8F">
        <w:rPr>
          <w:color w:val="000000"/>
        </w:rPr>
        <w:t>Scientific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articles</w:t>
      </w:r>
      <w:proofErr w:type="spellEnd"/>
      <w:r w:rsidRPr="00532C8F">
        <w:rPr>
          <w:color w:val="000000"/>
        </w:rPr>
        <w:t xml:space="preserve"> sent </w:t>
      </w:r>
      <w:proofErr w:type="spellStart"/>
      <w:r w:rsidRPr="00532C8F">
        <w:rPr>
          <w:color w:val="000000"/>
        </w:rPr>
        <w:t>to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the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journal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for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publication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should</w:t>
      </w:r>
      <w:proofErr w:type="spellEnd"/>
      <w:r w:rsidRPr="00532C8F">
        <w:rPr>
          <w:color w:val="000000"/>
        </w:rPr>
        <w:t xml:space="preserve"> be in </w:t>
      </w:r>
      <w:proofErr w:type="spellStart"/>
      <w:r w:rsidRPr="00532C8F">
        <w:rPr>
          <w:color w:val="000000"/>
        </w:rPr>
        <w:t>Turkish</w:t>
      </w:r>
      <w:proofErr w:type="spellEnd"/>
      <w:r w:rsidRPr="00532C8F">
        <w:rPr>
          <w:color w:val="000000"/>
        </w:rPr>
        <w:t xml:space="preserve"> </w:t>
      </w:r>
      <w:proofErr w:type="spellStart"/>
      <w:r w:rsidRPr="00532C8F">
        <w:rPr>
          <w:color w:val="000000"/>
        </w:rPr>
        <w:t>or</w:t>
      </w:r>
      <w:proofErr w:type="spellEnd"/>
      <w:r w:rsidRPr="00532C8F">
        <w:rPr>
          <w:color w:val="000000"/>
        </w:rPr>
        <w:t xml:space="preserve"> English.</w:t>
      </w:r>
      <w:r>
        <w:rPr>
          <w:color w:val="000000"/>
        </w:rPr>
        <w:t xml:space="preserve"> No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publication</w:t>
      </w:r>
      <w:proofErr w:type="spellEnd"/>
      <w:r>
        <w:rPr>
          <w:color w:val="000000"/>
        </w:rPr>
        <w:t xml:space="preserve">. </w:t>
      </w:r>
      <w:proofErr w:type="spellStart"/>
      <w:r w:rsidRPr="00AF6A4F">
        <w:rPr>
          <w:color w:val="000000"/>
        </w:rPr>
        <w:t>In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order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to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submit</w:t>
      </w:r>
      <w:proofErr w:type="spellEnd"/>
      <w:r w:rsidRPr="00AF6A4F">
        <w:rPr>
          <w:color w:val="000000"/>
        </w:rPr>
        <w:t xml:space="preserve"> an </w:t>
      </w:r>
      <w:proofErr w:type="spellStart"/>
      <w:r w:rsidRPr="00AF6A4F">
        <w:rPr>
          <w:color w:val="000000"/>
        </w:rPr>
        <w:t>article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to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the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journal</w:t>
      </w:r>
      <w:proofErr w:type="spellEnd"/>
      <w:r w:rsidRPr="00AF6A4F">
        <w:rPr>
          <w:color w:val="000000"/>
        </w:rPr>
        <w:t xml:space="preserve">, a </w:t>
      </w:r>
      <w:proofErr w:type="spellStart"/>
      <w:r w:rsidRPr="00AF6A4F">
        <w:rPr>
          <w:color w:val="000000"/>
        </w:rPr>
        <w:t>free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membership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to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the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journal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must</w:t>
      </w:r>
      <w:proofErr w:type="spellEnd"/>
      <w:r w:rsidRPr="00AF6A4F">
        <w:rPr>
          <w:color w:val="000000"/>
        </w:rPr>
        <w:t xml:space="preserve"> be </w:t>
      </w:r>
      <w:proofErr w:type="spellStart"/>
      <w:r w:rsidRPr="00AF6A4F">
        <w:rPr>
          <w:color w:val="000000"/>
        </w:rPr>
        <w:t>created</w:t>
      </w:r>
      <w:proofErr w:type="spellEnd"/>
      <w:r w:rsidRPr="00AF6A4F">
        <w:rPr>
          <w:color w:val="000000"/>
        </w:rPr>
        <w:t xml:space="preserve"> on </w:t>
      </w:r>
      <w:proofErr w:type="spellStart"/>
      <w:r w:rsidRPr="00AF6A4F">
        <w:rPr>
          <w:color w:val="000000"/>
        </w:rPr>
        <w:t>the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website</w:t>
      </w:r>
      <w:proofErr w:type="spellEnd"/>
      <w:r w:rsidRPr="00AF6A4F">
        <w:rPr>
          <w:color w:val="000000"/>
        </w:rPr>
        <w:t xml:space="preserve">. </w:t>
      </w:r>
      <w:proofErr w:type="spellStart"/>
      <w:r w:rsidRPr="00AF6A4F">
        <w:rPr>
          <w:color w:val="000000"/>
        </w:rPr>
        <w:t>Article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refereeing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processes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are</w:t>
      </w:r>
      <w:proofErr w:type="spellEnd"/>
      <w:r w:rsidRPr="00AF6A4F">
        <w:rPr>
          <w:color w:val="000000"/>
        </w:rPr>
        <w:t xml:space="preserve"> </w:t>
      </w:r>
      <w:proofErr w:type="gramStart"/>
      <w:r w:rsidRPr="00AF6A4F">
        <w:rPr>
          <w:color w:val="000000"/>
        </w:rPr>
        <w:t>done</w:t>
      </w:r>
      <w:proofErr w:type="gram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through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the</w:t>
      </w:r>
      <w:proofErr w:type="spellEnd"/>
      <w:r w:rsidRPr="00AF6A4F">
        <w:rPr>
          <w:color w:val="000000"/>
        </w:rPr>
        <w:t xml:space="preserve"> </w:t>
      </w:r>
      <w:proofErr w:type="spellStart"/>
      <w:r w:rsidRPr="00AF6A4F">
        <w:rPr>
          <w:color w:val="000000"/>
        </w:rPr>
        <w:t>system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articles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decided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maximum</w:t>
      </w:r>
      <w:proofErr w:type="spellEnd"/>
      <w:r>
        <w:rPr>
          <w:color w:val="000000"/>
        </w:rPr>
        <w:t xml:space="preserve"> of two </w:t>
      </w:r>
      <w:proofErr w:type="spellStart"/>
      <w:r>
        <w:rPr>
          <w:color w:val="000000"/>
        </w:rPr>
        <w:t>months</w:t>
      </w:r>
      <w:proofErr w:type="spellEnd"/>
      <w:r>
        <w:rPr>
          <w:color w:val="000000"/>
        </w:rPr>
        <w:t xml:space="preserve">. </w:t>
      </w:r>
    </w:p>
    <w:p w14:paraId="269BFF62" w14:textId="2A87A97E" w:rsidR="00496CBC" w:rsidRPr="00A73A41" w:rsidRDefault="007174BC" w:rsidP="00496CBC">
      <w:pPr>
        <w:pStyle w:val="NormalWeb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FF0000"/>
          <w:sz w:val="28"/>
          <w:szCs w:val="28"/>
        </w:rPr>
      </w:pPr>
      <w:proofErr w:type="spellStart"/>
      <w:r>
        <w:rPr>
          <w:rStyle w:val="Gl"/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rStyle w:val="Gl"/>
          <w:color w:val="000000"/>
          <w:sz w:val="28"/>
          <w:szCs w:val="28"/>
          <w:shd w:val="clear" w:color="auto" w:fill="FFFFFF"/>
        </w:rPr>
        <w:t xml:space="preserve"> can </w:t>
      </w:r>
      <w:proofErr w:type="spellStart"/>
      <w:r>
        <w:rPr>
          <w:rStyle w:val="Gl"/>
          <w:color w:val="000000"/>
          <w:sz w:val="28"/>
          <w:szCs w:val="28"/>
          <w:shd w:val="clear" w:color="auto" w:fill="FFFFFF"/>
        </w:rPr>
        <w:t>upload</w:t>
      </w:r>
      <w:proofErr w:type="spellEnd"/>
      <w:r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 w:val="28"/>
          <w:szCs w:val="28"/>
          <w:shd w:val="clear" w:color="auto" w:fill="FFFFFF"/>
        </w:rPr>
        <w:t>your</w:t>
      </w:r>
      <w:proofErr w:type="spellEnd"/>
      <w:r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 w:val="28"/>
          <w:szCs w:val="28"/>
          <w:shd w:val="clear" w:color="auto" w:fill="FFFFFF"/>
        </w:rPr>
        <w:t>articles</w:t>
      </w:r>
      <w:proofErr w:type="spellEnd"/>
      <w:r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 w:val="28"/>
          <w:szCs w:val="28"/>
          <w:shd w:val="clear" w:color="auto" w:fill="FFFFFF"/>
        </w:rPr>
        <w:t>to</w:t>
      </w:r>
      <w:proofErr w:type="spellEnd"/>
      <w:r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>Journal</w:t>
      </w:r>
      <w:proofErr w:type="spellEnd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 xml:space="preserve"> of Migration </w:t>
      </w:r>
      <w:proofErr w:type="spellStart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>and</w:t>
      </w:r>
      <w:proofErr w:type="spellEnd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>Settlement</w:t>
      </w:r>
      <w:proofErr w:type="spellEnd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>Studies</w:t>
      </w:r>
      <w:proofErr w:type="spellEnd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>through</w:t>
      </w:r>
      <w:proofErr w:type="spellEnd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>the</w:t>
      </w:r>
      <w:proofErr w:type="spellEnd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>system</w:t>
      </w:r>
      <w:proofErr w:type="spellEnd"/>
      <w:r w:rsidR="00496CBC" w:rsidRPr="00AF6A4F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6CBC" w:rsidRPr="00A73A41">
        <w:rPr>
          <w:rStyle w:val="Gl"/>
          <w:color w:val="FF0000"/>
          <w:sz w:val="28"/>
          <w:szCs w:val="28"/>
          <w:shd w:val="clear" w:color="auto" w:fill="FFFFFF"/>
        </w:rPr>
        <w:t>until</w:t>
      </w:r>
      <w:proofErr w:type="spellEnd"/>
      <w:r w:rsidR="00496CBC" w:rsidRPr="00A73A41">
        <w:rPr>
          <w:rStyle w:val="Gl"/>
          <w:color w:val="FF0000"/>
          <w:sz w:val="28"/>
          <w:szCs w:val="28"/>
          <w:shd w:val="clear" w:color="auto" w:fill="FFFFFF"/>
        </w:rPr>
        <w:t xml:space="preserve"> May 15</w:t>
      </w:r>
      <w:r>
        <w:rPr>
          <w:rStyle w:val="G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for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the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June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issue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and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color w:val="FF0000"/>
          <w:sz w:val="28"/>
          <w:szCs w:val="28"/>
          <w:shd w:val="clear" w:color="auto" w:fill="FFFFFF"/>
        </w:rPr>
        <w:t>until</w:t>
      </w:r>
      <w:proofErr w:type="spellEnd"/>
      <w:r w:rsidRPr="007174BC">
        <w:rPr>
          <w:rStyle w:val="G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color w:val="FF0000"/>
          <w:sz w:val="28"/>
          <w:szCs w:val="28"/>
          <w:shd w:val="clear" w:color="auto" w:fill="FFFFFF"/>
        </w:rPr>
        <w:t>November</w:t>
      </w:r>
      <w:proofErr w:type="spellEnd"/>
      <w:r w:rsidRPr="007174BC">
        <w:rPr>
          <w:rStyle w:val="Gl"/>
          <w:color w:val="FF0000"/>
          <w:sz w:val="28"/>
          <w:szCs w:val="28"/>
          <w:shd w:val="clear" w:color="auto" w:fill="FFFFFF"/>
        </w:rPr>
        <w:t xml:space="preserve"> 15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for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the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December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 xml:space="preserve"> </w:t>
      </w:r>
      <w:proofErr w:type="spellStart"/>
      <w:r w:rsidRPr="007174BC">
        <w:rPr>
          <w:rStyle w:val="Gl"/>
          <w:sz w:val="28"/>
          <w:szCs w:val="28"/>
          <w:shd w:val="clear" w:color="auto" w:fill="FFFFFF"/>
        </w:rPr>
        <w:t>issue</w:t>
      </w:r>
      <w:proofErr w:type="spellEnd"/>
      <w:r w:rsidRPr="007174BC">
        <w:rPr>
          <w:rStyle w:val="Gl"/>
          <w:sz w:val="28"/>
          <w:szCs w:val="28"/>
          <w:shd w:val="clear" w:color="auto" w:fill="FFFFFF"/>
        </w:rPr>
        <w:t>.</w:t>
      </w:r>
    </w:p>
    <w:p w14:paraId="49A11716" w14:textId="77777777" w:rsidR="00496CBC" w:rsidRPr="00532C8F" w:rsidRDefault="00496CBC" w:rsidP="00496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Pr="00532C8F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EDITORAL BOARD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of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Journal</w:t>
      </w:r>
      <w:proofErr w:type="spellEnd"/>
    </w:p>
    <w:p w14:paraId="43FF8195" w14:textId="77777777" w:rsidR="00496CBC" w:rsidRPr="00532C8F" w:rsidRDefault="00496CBC" w:rsidP="00496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32C8F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7F841074" w14:textId="64F2E56E" w:rsidR="00496CBC" w:rsidRPr="007174BC" w:rsidRDefault="00000000" w:rsidP="007174B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Prof. Dr.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Brema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Ely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DICKO,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Université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des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Lettres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et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des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Sciences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Humaines</w:t>
        </w:r>
        <w:proofErr w:type="spellEnd"/>
        <w:r w:rsidR="00496CBC"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de Bamako, Mali</w:t>
        </w:r>
      </w:hyperlink>
    </w:p>
    <w:p w14:paraId="3C1AFBC2" w14:textId="712A5176" w:rsidR="00496CBC" w:rsidRPr="007174BC" w:rsidRDefault="00000000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Emina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Berbić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KOLAR,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J.J.Strossmayer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in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Osijek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,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Croatia</w:t>
        </w:r>
        <w:proofErr w:type="spellEnd"/>
      </w:hyperlink>
    </w:p>
    <w:p w14:paraId="72391804" w14:textId="77777777" w:rsidR="00496CBC" w:rsidRPr="007174BC" w:rsidRDefault="00000000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Qasım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HACIYEV, Azerbaycan Milli İlimler Akademisi,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Azerbaijan</w:t>
        </w:r>
        <w:proofErr w:type="spellEnd"/>
      </w:hyperlink>
    </w:p>
    <w:p w14:paraId="135B49CB" w14:textId="77777777" w:rsidR="00496CBC" w:rsidRPr="007174BC" w:rsidRDefault="00000000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history="1"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Mahboob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Hussain,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University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of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the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Punjab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, Pakistan</w:t>
        </w:r>
      </w:hyperlink>
    </w:p>
    <w:p w14:paraId="302A996F" w14:textId="77777777" w:rsidR="00496CBC" w:rsidRPr="007174BC" w:rsidRDefault="00000000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tgtFrame="_blank" w:history="1"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Osman GÜMÜŞÇÜ, Çankırı Karatekin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University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, Türkiye</w:t>
        </w:r>
      </w:hyperlink>
    </w:p>
    <w:p w14:paraId="6D4D0300" w14:textId="77777777" w:rsidR="00496CBC" w:rsidRPr="007174BC" w:rsidRDefault="00496CBC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Prof. Dr.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Redžep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ŠKRİJELJ,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Novi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Pazar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State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University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Serbia</w:t>
      </w:r>
      <w:proofErr w:type="spellEnd"/>
    </w:p>
    <w:p w14:paraId="704A7B1C" w14:textId="14D23F81" w:rsidR="007174BC" w:rsidRPr="007174BC" w:rsidRDefault="007174BC" w:rsidP="007174B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Prof. Dr. </w:t>
        </w:r>
        <w:proofErr w:type="spellStart"/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Sadhana</w:t>
        </w:r>
        <w:proofErr w:type="spellEnd"/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MANİK, </w:t>
        </w:r>
        <w:proofErr w:type="spellStart"/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University</w:t>
        </w:r>
        <w:proofErr w:type="spellEnd"/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of </w:t>
        </w:r>
        <w:proofErr w:type="spellStart"/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KwaZulu-Natal</w:t>
        </w:r>
        <w:proofErr w:type="spellEnd"/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, South </w:t>
        </w:r>
        <w:proofErr w:type="spellStart"/>
        <w:r w:rsidRPr="007174BC"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Africa</w:t>
        </w:r>
        <w:proofErr w:type="spellEnd"/>
      </w:hyperlink>
    </w:p>
    <w:p w14:paraId="3E79025F" w14:textId="42DB409C" w:rsidR="00496CBC" w:rsidRPr="007174BC" w:rsidRDefault="00000000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" w:tgtFrame="_blank" w:history="1"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Prof. Dr. Üçler BULDUK, Ankara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University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, Türkiye</w:t>
        </w:r>
      </w:hyperlink>
    </w:p>
    <w:p w14:paraId="435CDB97" w14:textId="493D1104" w:rsidR="00496CBC" w:rsidRPr="007174BC" w:rsidRDefault="00000000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tgtFrame="_blank" w:history="1"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Assoc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.</w:t>
        </w:r>
        <w:r w:rsidR="007174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Prof.</w:t>
        </w:r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 xml:space="preserve"> Dr. Baha ÖZTUNÇ, Tokat Gaziosmanpaşa </w:t>
        </w:r>
        <w:proofErr w:type="spellStart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University</w:t>
        </w:r>
        <w:proofErr w:type="spellEnd"/>
        <w:r w:rsidR="00496CBC" w:rsidRPr="007174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tr-TR"/>
          </w:rPr>
          <w:t>, Türkiye</w:t>
        </w:r>
      </w:hyperlink>
    </w:p>
    <w:p w14:paraId="0AA89BC7" w14:textId="46C2943B" w:rsidR="00496CBC" w:rsidRPr="007174BC" w:rsidRDefault="00496CBC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Aigul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SADYKOVA,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Pavlodar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Pedagoji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University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A.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Margulan</w:t>
      </w:r>
      <w:proofErr w:type="spellEnd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</w:t>
      </w:r>
      <w:proofErr w:type="spellStart"/>
      <w:r w:rsidRPr="007174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Kazakhistan</w:t>
      </w:r>
      <w:proofErr w:type="spellEnd"/>
    </w:p>
    <w:p w14:paraId="016CCF87" w14:textId="0B9088C2" w:rsidR="00496CBC" w:rsidRPr="007174BC" w:rsidRDefault="007174BC" w:rsidP="00717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4" w:tgtFrame="_blank" w:history="1">
        <w:r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Dr. Marina ALEIXO, </w:t>
        </w:r>
        <w:proofErr w:type="spellStart"/>
        <w:r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University</w:t>
        </w:r>
        <w:proofErr w:type="spellEnd"/>
        <w:r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of Minnesota, United </w:t>
        </w:r>
        <w:proofErr w:type="spellStart"/>
        <w:r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States</w:t>
        </w:r>
        <w:proofErr w:type="spellEnd"/>
        <w:r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of </w:t>
        </w:r>
        <w:proofErr w:type="spellStart"/>
        <w:r w:rsidRPr="007174BC">
          <w:rPr>
            <w:rStyle w:val="Gl"/>
            <w:rFonts w:ascii="Times New Roman" w:hAnsi="Times New Roman" w:cs="Times New Roman"/>
            <w:sz w:val="24"/>
            <w:szCs w:val="24"/>
            <w:shd w:val="clear" w:color="auto" w:fill="FFFFFF"/>
          </w:rPr>
          <w:t>America</w:t>
        </w:r>
        <w:proofErr w:type="spellEnd"/>
      </w:hyperlink>
      <w:r w:rsidRPr="007174B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662244A" w14:textId="77777777" w:rsidR="00496CBC" w:rsidRPr="007174BC" w:rsidRDefault="00496CBC" w:rsidP="007174BC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3E171834" w14:textId="77777777" w:rsidR="00496CBC" w:rsidRDefault="00496CBC" w:rsidP="00496CB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3522">
        <w:rPr>
          <w:rFonts w:ascii="Times New Roman" w:hAnsi="Times New Roman" w:cs="Times New Roman"/>
          <w:b/>
          <w:bCs/>
          <w:noProof/>
          <w:sz w:val="28"/>
          <w:szCs w:val="28"/>
        </w:rPr>
        <w:t>For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more</w:t>
      </w:r>
      <w:r w:rsidRPr="00C6352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detailed information, please visit the journal page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hyperlink r:id="rId15" w:history="1">
        <w:r w:rsidRPr="00D16B3E">
          <w:rPr>
            <w:rStyle w:val="Kpr"/>
            <w:rFonts w:ascii="Times New Roman" w:hAnsi="Times New Roman" w:cs="Times New Roman"/>
            <w:noProof/>
            <w:sz w:val="28"/>
            <w:szCs w:val="28"/>
          </w:rPr>
          <w:t>www.jomiss.com.tr</w:t>
        </w:r>
      </w:hyperlink>
    </w:p>
    <w:p w14:paraId="170868B9" w14:textId="77777777" w:rsidR="00496CBC" w:rsidRDefault="00496CBC" w:rsidP="00496C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Prof. Dr. Alpaslan DEMİR</w:t>
      </w:r>
    </w:p>
    <w:p w14:paraId="38A62EEA" w14:textId="77777777" w:rsidR="00496CBC" w:rsidRDefault="00496CBC" w:rsidP="00496C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Tokat Gaziosmanpaşa University, Türkiye</w:t>
      </w:r>
    </w:p>
    <w:p w14:paraId="5A629934" w14:textId="77777777" w:rsidR="00496CBC" w:rsidRDefault="00496CBC" w:rsidP="00496CB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Editor of Journal of Migration and Settlement Studies</w:t>
      </w:r>
    </w:p>
    <w:p w14:paraId="293E67EA" w14:textId="77777777" w:rsidR="00680B05" w:rsidRDefault="00680B05"/>
    <w:sectPr w:rsidR="00680B05" w:rsidSect="00496C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F0"/>
    <w:rsid w:val="000E642A"/>
    <w:rsid w:val="002462F0"/>
    <w:rsid w:val="00282223"/>
    <w:rsid w:val="003136DA"/>
    <w:rsid w:val="00496CBC"/>
    <w:rsid w:val="00680B05"/>
    <w:rsid w:val="006B1B4B"/>
    <w:rsid w:val="007174BC"/>
    <w:rsid w:val="009A19A7"/>
    <w:rsid w:val="00E9087A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5130"/>
  <w15:chartTrackingRefBased/>
  <w15:docId w15:val="{9494DAD0-8555-4D62-90D0-3D1212F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CBC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6C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6CBC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17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174BC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71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gov.az/az/forms/doktora-nauk-instituta-kavkazovedinie/3198" TargetMode="External"/><Relationship Id="rId13" Type="http://schemas.openxmlformats.org/officeDocument/2006/relationships/hyperlink" Target="https://www.gop.edu.tr/AkademikOzgecmis/1781/huseyin-baha-oztu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ozos.hr/en/organizational-units/departments/department-of-croatian-studies" TargetMode="External"/><Relationship Id="rId12" Type="http://schemas.openxmlformats.org/officeDocument/2006/relationships/hyperlink" Target="https://avesis.ankara.edu.tr/buld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lshb.edu.ml/" TargetMode="External"/><Relationship Id="rId11" Type="http://schemas.openxmlformats.org/officeDocument/2006/relationships/hyperlink" Target="https://soe.ukzn.ac.za/staff-profile/social-sciences-education/sadhana-manik/" TargetMode="External"/><Relationship Id="rId5" Type="http://schemas.openxmlformats.org/officeDocument/2006/relationships/hyperlink" Target="http://www.jomiss.com.tr" TargetMode="External"/><Relationship Id="rId15" Type="http://schemas.openxmlformats.org/officeDocument/2006/relationships/hyperlink" Target="http://www.jomiss.com.tr" TargetMode="External"/><Relationship Id="rId10" Type="http://schemas.openxmlformats.org/officeDocument/2006/relationships/hyperlink" Target="https://websitem.karatekin.edu.tr/ogumusc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ulty.mahboob-hussain.pu.edu.pk/" TargetMode="External"/><Relationship Id="rId14" Type="http://schemas.openxmlformats.org/officeDocument/2006/relationships/hyperlink" Target="https://www.cehd.umn.edu/people/aleix001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DEMİR</dc:creator>
  <cp:keywords/>
  <dc:description/>
  <cp:lastModifiedBy>Alpaslan DEMİR</cp:lastModifiedBy>
  <cp:revision>3</cp:revision>
  <dcterms:created xsi:type="dcterms:W3CDTF">2023-09-08T06:26:00Z</dcterms:created>
  <dcterms:modified xsi:type="dcterms:W3CDTF">2023-09-08T06:46:00Z</dcterms:modified>
</cp:coreProperties>
</file>